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2562A" w14:textId="77777777" w:rsidR="003C74F2" w:rsidRPr="003C74F2" w:rsidRDefault="003C74F2" w:rsidP="003C74F2">
      <w:pPr>
        <w:jc w:val="center"/>
        <w:rPr>
          <w:rFonts w:ascii="Times New Roman" w:eastAsia="Times New Roman" w:hAnsi="Times New Roman" w:cs="Times New Roman"/>
          <w:color w:val="000000"/>
          <w:lang w:val="ro-RO"/>
        </w:rPr>
      </w:pPr>
    </w:p>
    <w:p w14:paraId="4412C265" w14:textId="18FA3AB9" w:rsidR="003C74F2" w:rsidRPr="003C74F2" w:rsidRDefault="003C74F2" w:rsidP="003C74F2">
      <w:pPr>
        <w:jc w:val="center"/>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Declarația dlui Vladislav ZARA, ex-Director al Agenției Servicii Publice</w:t>
      </w:r>
    </w:p>
    <w:p w14:paraId="240463F6" w14:textId="49434248" w:rsidR="003C74F2" w:rsidRPr="003C74F2" w:rsidRDefault="003C74F2" w:rsidP="003C74F2">
      <w:pPr>
        <w:jc w:val="both"/>
        <w:rPr>
          <w:rFonts w:ascii="Times New Roman" w:eastAsia="Times New Roman" w:hAnsi="Times New Roman" w:cs="Times New Roman"/>
          <w:color w:val="000000"/>
          <w:lang w:val="ro-RO"/>
        </w:rPr>
      </w:pPr>
    </w:p>
    <w:p w14:paraId="3452B141" w14:textId="6366D012" w:rsidR="003C74F2" w:rsidRPr="003C74F2" w:rsidRDefault="003C74F2" w:rsidP="003C74F2">
      <w:pPr>
        <w:jc w:val="both"/>
        <w:rPr>
          <w:rFonts w:ascii="Times New Roman" w:eastAsia="Times New Roman" w:hAnsi="Times New Roman" w:cs="Times New Roman"/>
          <w:color w:val="000000"/>
          <w:lang w:val="ro-RO"/>
        </w:rPr>
      </w:pPr>
    </w:p>
    <w:p w14:paraId="0C4888C7" w14:textId="68158D90" w:rsidR="003C74F2" w:rsidRPr="003C74F2" w:rsidRDefault="003C74F2" w:rsidP="003C74F2">
      <w:pPr>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 xml:space="preserve">În contextul declarațiilor doamnei Natalia Gavriliță, Prim-ministra Republicii Moldova și a dlui Mircea Eșanu, Director actual al ASP, din cadrul </w:t>
      </w:r>
      <w:r w:rsidRPr="003C74F2">
        <w:rPr>
          <w:rFonts w:ascii="Times New Roman" w:eastAsia="Times New Roman" w:hAnsi="Times New Roman" w:cs="Times New Roman"/>
          <w:color w:val="000000"/>
          <w:lang w:val="ro-RO"/>
        </w:rPr>
        <w:t>briefingului de presă din 3 septembrie 2021</w:t>
      </w:r>
      <w:r w:rsidRPr="003C74F2">
        <w:rPr>
          <w:rFonts w:ascii="Times New Roman" w:eastAsia="Times New Roman" w:hAnsi="Times New Roman" w:cs="Times New Roman"/>
          <w:color w:val="000000"/>
          <w:lang w:val="ro-RO"/>
        </w:rPr>
        <w:t xml:space="preserve">, fac următoarea, </w:t>
      </w:r>
    </w:p>
    <w:p w14:paraId="7A492AFC" w14:textId="612ADE73" w:rsidR="003C74F2" w:rsidRPr="003C74F2" w:rsidRDefault="003C74F2" w:rsidP="003C74F2">
      <w:pPr>
        <w:jc w:val="center"/>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Declarație</w:t>
      </w:r>
    </w:p>
    <w:p w14:paraId="740C4CB6" w14:textId="77777777" w:rsidR="003C74F2" w:rsidRPr="003C74F2" w:rsidRDefault="003C74F2" w:rsidP="003C74F2">
      <w:pPr>
        <w:jc w:val="both"/>
        <w:rPr>
          <w:rFonts w:ascii="Times New Roman" w:eastAsia="Times New Roman" w:hAnsi="Times New Roman" w:cs="Times New Roman"/>
          <w:color w:val="000000"/>
          <w:lang w:val="ro-RO"/>
        </w:rPr>
      </w:pPr>
    </w:p>
    <w:p w14:paraId="16FA0FC3" w14:textId="36802DDA" w:rsidR="003C74F2" w:rsidRPr="003C74F2" w:rsidRDefault="003C74F2" w:rsidP="003C74F2">
      <w:pPr>
        <w:pStyle w:val="ListParagraph"/>
        <w:numPr>
          <w:ilvl w:val="0"/>
          <w:numId w:val="1"/>
        </w:numPr>
        <w:ind w:left="360"/>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 xml:space="preserve">Am fost desemnat în calitate de Director ASP pe data de 05 mai 2020. Pe parcursul activității mele în această funcție responsabilă m-am ghidat strict de legislația Republicii Moldova și de conceptul că toate activitățile ASP trebuie să fie direcționate spre binele cetățenilor țării noastre și a statului. </w:t>
      </w:r>
    </w:p>
    <w:p w14:paraId="3D4FCA0D" w14:textId="77777777" w:rsidR="003C74F2" w:rsidRPr="003C74F2" w:rsidRDefault="003C74F2" w:rsidP="003C74F2">
      <w:pPr>
        <w:pStyle w:val="ListParagraph"/>
        <w:ind w:left="360"/>
        <w:jc w:val="both"/>
        <w:rPr>
          <w:rFonts w:ascii="Times New Roman" w:eastAsia="Times New Roman" w:hAnsi="Times New Roman" w:cs="Times New Roman"/>
          <w:color w:val="000000"/>
          <w:lang w:val="ro-RO"/>
        </w:rPr>
      </w:pPr>
    </w:p>
    <w:p w14:paraId="358F5AB1" w14:textId="6E6BD7BD" w:rsidR="003C74F2" w:rsidRPr="003C74F2" w:rsidRDefault="003C74F2" w:rsidP="003C74F2">
      <w:pPr>
        <w:pStyle w:val="ListParagraph"/>
        <w:numPr>
          <w:ilvl w:val="0"/>
          <w:numId w:val="1"/>
        </w:numPr>
        <w:ind w:left="360"/>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 xml:space="preserve">Apreciez enunțurile din cadrul conferinței ca fiind eronate, cu scop de a scandaliza mai multe subiecte ce țin de activitatea mea în calitate de director ASP. </w:t>
      </w:r>
    </w:p>
    <w:p w14:paraId="520EC846" w14:textId="77777777" w:rsidR="003C74F2" w:rsidRPr="003C74F2" w:rsidRDefault="003C74F2" w:rsidP="003C74F2">
      <w:pPr>
        <w:pStyle w:val="ListParagraph"/>
        <w:rPr>
          <w:rFonts w:ascii="Times New Roman" w:eastAsia="Times New Roman" w:hAnsi="Times New Roman" w:cs="Times New Roman"/>
          <w:color w:val="000000"/>
          <w:lang w:val="ro-RO"/>
        </w:rPr>
      </w:pPr>
    </w:p>
    <w:p w14:paraId="3A405BCE" w14:textId="2F88A079" w:rsidR="003C74F2" w:rsidRPr="003C74F2" w:rsidRDefault="003C74F2" w:rsidP="003C74F2">
      <w:pPr>
        <w:pStyle w:val="ListParagraph"/>
        <w:numPr>
          <w:ilvl w:val="0"/>
          <w:numId w:val="1"/>
        </w:numPr>
        <w:ind w:left="360"/>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Având în vedere că declarațiile înalților funcționari au fost vagi și cu tentă post-electorală, consider necesar a face mai multe clarificări:</w:t>
      </w:r>
    </w:p>
    <w:p w14:paraId="1A73E811" w14:textId="77777777" w:rsidR="003C74F2" w:rsidRPr="003C74F2" w:rsidRDefault="003C74F2" w:rsidP="003C74F2">
      <w:pPr>
        <w:pStyle w:val="ListParagraph"/>
        <w:rPr>
          <w:rFonts w:ascii="Times New Roman" w:eastAsia="Times New Roman" w:hAnsi="Times New Roman" w:cs="Times New Roman"/>
          <w:color w:val="000000"/>
          <w:lang w:val="ro-RO"/>
        </w:rPr>
      </w:pPr>
    </w:p>
    <w:p w14:paraId="70DC10CE" w14:textId="3283034D" w:rsidR="003C74F2" w:rsidRPr="003C74F2" w:rsidRDefault="003C74F2" w:rsidP="003C74F2">
      <w:pPr>
        <w:pStyle w:val="ListParagraph"/>
        <w:numPr>
          <w:ilvl w:val="0"/>
          <w:numId w:val="2"/>
        </w:numPr>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În prezent circa 1 000 000 de persoane - nu dețin niciun pașaport al</w:t>
      </w:r>
      <w:r w:rsidRPr="003C74F2">
        <w:rPr>
          <w:rFonts w:ascii="Times New Roman" w:eastAsia="Times New Roman" w:hAnsi="Times New Roman" w:cs="Times New Roman"/>
          <w:color w:val="000000"/>
          <w:lang w:val="ro-RO"/>
        </w:rPr>
        <w:t xml:space="preserve"> </w:t>
      </w:r>
      <w:r w:rsidRPr="003C74F2">
        <w:rPr>
          <w:rFonts w:ascii="Times New Roman" w:eastAsia="Times New Roman" w:hAnsi="Times New Roman" w:cs="Times New Roman"/>
          <w:color w:val="000000"/>
          <w:lang w:val="ro-RO"/>
        </w:rPr>
        <w:t>cetățeanului Republicii Moldova</w:t>
      </w:r>
      <w:r w:rsidRPr="003C74F2">
        <w:rPr>
          <w:rFonts w:ascii="Times New Roman" w:eastAsia="Times New Roman" w:hAnsi="Times New Roman" w:cs="Times New Roman"/>
          <w:color w:val="000000"/>
          <w:lang w:val="ro-RO"/>
        </w:rPr>
        <w:t>,</w:t>
      </w:r>
      <w:r w:rsidRPr="003C74F2">
        <w:rPr>
          <w:rFonts w:ascii="Times New Roman" w:eastAsia="Times New Roman" w:hAnsi="Times New Roman" w:cs="Times New Roman"/>
          <w:color w:val="000000"/>
          <w:lang w:val="ro-RO"/>
        </w:rPr>
        <w:t xml:space="preserve"> valabil în Registru de stat al populației.</w:t>
      </w:r>
      <w:r w:rsidRPr="003C74F2">
        <w:rPr>
          <w:rFonts w:ascii="Times New Roman" w:eastAsia="Times New Roman" w:hAnsi="Times New Roman" w:cs="Times New Roman"/>
          <w:color w:val="000000"/>
          <w:lang w:val="ro-RO"/>
        </w:rPr>
        <w:t xml:space="preserve"> La p</w:t>
      </w:r>
      <w:r w:rsidRPr="003C74F2">
        <w:rPr>
          <w:rFonts w:ascii="Times New Roman" w:eastAsia="Times New Roman" w:hAnsi="Times New Roman" w:cs="Times New Roman"/>
          <w:color w:val="000000"/>
          <w:lang w:val="ro-RO"/>
        </w:rPr>
        <w:t>este 300 000 de pașapoarte expiră termenul de valabilitate</w:t>
      </w:r>
      <w:r w:rsidRPr="003C74F2">
        <w:rPr>
          <w:rFonts w:ascii="Times New Roman" w:eastAsia="Times New Roman" w:hAnsi="Times New Roman" w:cs="Times New Roman"/>
          <w:color w:val="000000"/>
          <w:lang w:val="ro-RO"/>
        </w:rPr>
        <w:t xml:space="preserve"> pe parcursul anului 2021</w:t>
      </w:r>
      <w:r w:rsidRPr="003C74F2">
        <w:rPr>
          <w:rFonts w:ascii="Times New Roman" w:eastAsia="Times New Roman" w:hAnsi="Times New Roman" w:cs="Times New Roman"/>
          <w:color w:val="000000"/>
          <w:lang w:val="ro-RO"/>
        </w:rPr>
        <w:t>.</w:t>
      </w:r>
      <w:r w:rsidRPr="003C74F2">
        <w:rPr>
          <w:rFonts w:ascii="Times New Roman" w:eastAsia="Times New Roman" w:hAnsi="Times New Roman" w:cs="Times New Roman"/>
          <w:color w:val="000000"/>
          <w:lang w:val="ro-RO"/>
        </w:rPr>
        <w:t xml:space="preserve"> </w:t>
      </w:r>
      <w:r w:rsidRPr="003C74F2">
        <w:rPr>
          <w:rFonts w:ascii="Times New Roman" w:eastAsia="Times New Roman" w:hAnsi="Times New Roman" w:cs="Times New Roman"/>
          <w:color w:val="000000"/>
          <w:lang w:val="ro-RO"/>
        </w:rPr>
        <w:t>Pe parcursul lunilor de vara a crescut numărul actelor de identitate solicitate de populație</w:t>
      </w:r>
      <w:r w:rsidRPr="003C74F2">
        <w:rPr>
          <w:rFonts w:ascii="Times New Roman" w:eastAsia="Times New Roman" w:hAnsi="Times New Roman" w:cs="Times New Roman"/>
          <w:color w:val="000000"/>
          <w:lang w:val="ro-RO"/>
        </w:rPr>
        <w:t>. Î</w:t>
      </w:r>
      <w:r w:rsidRPr="003C74F2">
        <w:rPr>
          <w:rFonts w:ascii="Times New Roman" w:eastAsia="Times New Roman" w:hAnsi="Times New Roman" w:cs="Times New Roman"/>
          <w:color w:val="000000"/>
          <w:lang w:val="ro-RO"/>
        </w:rPr>
        <w:t>n luna Iunie au fost eliberate 63 000 de pașapoarte,</w:t>
      </w:r>
      <w:r w:rsidRPr="003C74F2">
        <w:rPr>
          <w:rFonts w:ascii="Times New Roman" w:eastAsia="Times New Roman" w:hAnsi="Times New Roman" w:cs="Times New Roman"/>
          <w:color w:val="000000"/>
          <w:lang w:val="ro-RO"/>
        </w:rPr>
        <w:t xml:space="preserve"> î</w:t>
      </w:r>
      <w:r w:rsidRPr="003C74F2">
        <w:rPr>
          <w:rFonts w:ascii="Times New Roman" w:eastAsia="Times New Roman" w:hAnsi="Times New Roman" w:cs="Times New Roman"/>
          <w:color w:val="000000"/>
          <w:lang w:val="ro-RO"/>
        </w:rPr>
        <w:t xml:space="preserve">n luna Iulie </w:t>
      </w:r>
      <w:r w:rsidRPr="003C74F2">
        <w:rPr>
          <w:rFonts w:ascii="Times New Roman" w:eastAsia="Times New Roman" w:hAnsi="Times New Roman" w:cs="Times New Roman"/>
          <w:color w:val="000000"/>
          <w:lang w:val="ro-RO"/>
        </w:rPr>
        <w:t>-</w:t>
      </w:r>
      <w:r w:rsidRPr="003C74F2">
        <w:rPr>
          <w:rFonts w:ascii="Times New Roman" w:eastAsia="Times New Roman" w:hAnsi="Times New Roman" w:cs="Times New Roman"/>
          <w:color w:val="000000"/>
          <w:lang w:val="ro-RO"/>
        </w:rPr>
        <w:t xml:space="preserve"> 67 000 de pașapoarte</w:t>
      </w:r>
      <w:r w:rsidRPr="003C74F2">
        <w:rPr>
          <w:rFonts w:ascii="Times New Roman" w:eastAsia="Times New Roman" w:hAnsi="Times New Roman" w:cs="Times New Roman"/>
          <w:color w:val="000000"/>
          <w:lang w:val="ro-RO"/>
        </w:rPr>
        <w:t>, iar</w:t>
      </w:r>
      <w:r w:rsidRPr="003C74F2">
        <w:rPr>
          <w:rFonts w:ascii="Times New Roman" w:eastAsia="Times New Roman" w:hAnsi="Times New Roman" w:cs="Times New Roman"/>
          <w:color w:val="000000"/>
          <w:lang w:val="ro-RO"/>
        </w:rPr>
        <w:t xml:space="preserve"> </w:t>
      </w:r>
      <w:r w:rsidRPr="003C74F2">
        <w:rPr>
          <w:rFonts w:ascii="Times New Roman" w:eastAsia="Times New Roman" w:hAnsi="Times New Roman" w:cs="Times New Roman"/>
          <w:color w:val="000000"/>
          <w:lang w:val="ro-RO"/>
        </w:rPr>
        <w:t>î</w:t>
      </w:r>
      <w:r w:rsidRPr="003C74F2">
        <w:rPr>
          <w:rFonts w:ascii="Times New Roman" w:eastAsia="Times New Roman" w:hAnsi="Times New Roman" w:cs="Times New Roman"/>
          <w:color w:val="000000"/>
          <w:lang w:val="ro-RO"/>
        </w:rPr>
        <w:t xml:space="preserve">n luna august </w:t>
      </w:r>
      <w:r w:rsidRPr="003C74F2">
        <w:rPr>
          <w:rFonts w:ascii="Times New Roman" w:eastAsia="Times New Roman" w:hAnsi="Times New Roman" w:cs="Times New Roman"/>
          <w:color w:val="000000"/>
          <w:lang w:val="ro-RO"/>
        </w:rPr>
        <w:t xml:space="preserve">- </w:t>
      </w:r>
      <w:r w:rsidRPr="003C74F2">
        <w:rPr>
          <w:rFonts w:ascii="Times New Roman" w:eastAsia="Times New Roman" w:hAnsi="Times New Roman" w:cs="Times New Roman"/>
          <w:color w:val="000000"/>
          <w:lang w:val="ro-RO"/>
        </w:rPr>
        <w:t xml:space="preserve">circa 60 0000 pașapoarte. </w:t>
      </w:r>
    </w:p>
    <w:p w14:paraId="7E4FAB61" w14:textId="77777777" w:rsidR="003C74F2" w:rsidRPr="003C74F2" w:rsidRDefault="003C74F2" w:rsidP="003C74F2">
      <w:pPr>
        <w:pStyle w:val="ListParagraph"/>
        <w:jc w:val="both"/>
        <w:rPr>
          <w:rFonts w:ascii="Times New Roman" w:eastAsia="Times New Roman" w:hAnsi="Times New Roman" w:cs="Times New Roman"/>
          <w:color w:val="000000"/>
          <w:lang w:val="ro-RO"/>
        </w:rPr>
      </w:pPr>
    </w:p>
    <w:p w14:paraId="73488A81" w14:textId="77777777" w:rsidR="003C74F2" w:rsidRPr="003C74F2" w:rsidRDefault="003C74F2" w:rsidP="003C74F2">
      <w:pPr>
        <w:pStyle w:val="ListParagraph"/>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 xml:space="preserve">Stocul de blanchete de pașapoarte la </w:t>
      </w:r>
      <w:r w:rsidRPr="003C74F2">
        <w:rPr>
          <w:rFonts w:ascii="Times New Roman" w:eastAsia="Times New Roman" w:hAnsi="Times New Roman" w:cs="Times New Roman"/>
          <w:color w:val="000000"/>
          <w:lang w:val="ro-RO"/>
        </w:rPr>
        <w:t>0</w:t>
      </w:r>
      <w:r w:rsidRPr="003C74F2">
        <w:rPr>
          <w:rFonts w:ascii="Times New Roman" w:eastAsia="Times New Roman" w:hAnsi="Times New Roman" w:cs="Times New Roman"/>
          <w:color w:val="000000"/>
          <w:lang w:val="ro-RO"/>
        </w:rPr>
        <w:t xml:space="preserve">1.07.2021 era de 128 000 de blanchete. În cazul epuizării stocurilor de blanchete conform estimărilor menționate, ASP </w:t>
      </w:r>
      <w:r w:rsidRPr="003C74F2">
        <w:rPr>
          <w:rFonts w:ascii="Times New Roman" w:eastAsia="Times New Roman" w:hAnsi="Times New Roman" w:cs="Times New Roman"/>
          <w:color w:val="000000"/>
          <w:lang w:val="ro-RO"/>
        </w:rPr>
        <w:t xml:space="preserve">va fi nevoită </w:t>
      </w:r>
      <w:r w:rsidRPr="003C74F2">
        <w:rPr>
          <w:rFonts w:ascii="Times New Roman" w:eastAsia="Times New Roman" w:hAnsi="Times New Roman" w:cs="Times New Roman"/>
          <w:color w:val="000000"/>
          <w:lang w:val="ro-RO"/>
        </w:rPr>
        <w:t xml:space="preserve">să suspende activitatea în luna septembrie 2021. </w:t>
      </w:r>
    </w:p>
    <w:p w14:paraId="10A498CD" w14:textId="77777777" w:rsidR="003C74F2" w:rsidRPr="003C74F2" w:rsidRDefault="003C74F2" w:rsidP="003C74F2">
      <w:pPr>
        <w:jc w:val="both"/>
        <w:rPr>
          <w:rFonts w:ascii="Times New Roman" w:eastAsia="Times New Roman" w:hAnsi="Times New Roman" w:cs="Times New Roman"/>
          <w:color w:val="000000"/>
          <w:lang w:val="ro-RO"/>
        </w:rPr>
      </w:pPr>
    </w:p>
    <w:p w14:paraId="2A4EEE4B" w14:textId="071E3B1C" w:rsidR="003C74F2" w:rsidRPr="003C74F2" w:rsidRDefault="003C74F2" w:rsidP="003C74F2">
      <w:pPr>
        <w:pStyle w:val="ListParagraph"/>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 xml:space="preserve">În calitate de instituție responsabilă, ASP nu putea admite </w:t>
      </w:r>
      <w:r w:rsidRPr="003C74F2">
        <w:rPr>
          <w:rFonts w:ascii="Times New Roman" w:eastAsia="Times New Roman" w:hAnsi="Times New Roman" w:cs="Times New Roman"/>
          <w:color w:val="000000"/>
          <w:lang w:val="ro-RO"/>
        </w:rPr>
        <w:t>s</w:t>
      </w:r>
      <w:r w:rsidRPr="003C74F2">
        <w:rPr>
          <w:rFonts w:ascii="Times New Roman" w:eastAsia="Times New Roman" w:hAnsi="Times New Roman" w:cs="Times New Roman"/>
          <w:color w:val="000000"/>
          <w:lang w:val="ro-RO"/>
        </w:rPr>
        <w:t>ă</w:t>
      </w:r>
      <w:r w:rsidRPr="003C74F2">
        <w:rPr>
          <w:rFonts w:ascii="Times New Roman" w:eastAsia="Times New Roman" w:hAnsi="Times New Roman" w:cs="Times New Roman"/>
          <w:color w:val="000000"/>
          <w:lang w:val="ro-RO"/>
        </w:rPr>
        <w:t xml:space="preserve"> las</w:t>
      </w:r>
      <w:r w:rsidRPr="003C74F2">
        <w:rPr>
          <w:rFonts w:ascii="Times New Roman" w:eastAsia="Times New Roman" w:hAnsi="Times New Roman" w:cs="Times New Roman"/>
          <w:color w:val="000000"/>
          <w:lang w:val="ro-RO"/>
        </w:rPr>
        <w:t>e</w:t>
      </w:r>
      <w:r w:rsidRPr="003C74F2">
        <w:rPr>
          <w:rFonts w:ascii="Times New Roman" w:eastAsia="Times New Roman" w:hAnsi="Times New Roman" w:cs="Times New Roman"/>
          <w:color w:val="000000"/>
          <w:lang w:val="ro-RO"/>
        </w:rPr>
        <w:t xml:space="preserve"> țara fără blanchete de Pașapoarte</w:t>
      </w:r>
      <w:r w:rsidRPr="003C74F2">
        <w:rPr>
          <w:rFonts w:ascii="Times New Roman" w:eastAsia="Times New Roman" w:hAnsi="Times New Roman" w:cs="Times New Roman"/>
          <w:color w:val="000000"/>
          <w:lang w:val="ro-RO"/>
        </w:rPr>
        <w:t xml:space="preserve">! Sunt convins, că în situația unui asemenea scenariu, astăzi </w:t>
      </w:r>
      <w:r w:rsidRPr="003C74F2">
        <w:rPr>
          <w:rFonts w:ascii="Times New Roman" w:eastAsia="Times New Roman" w:hAnsi="Times New Roman" w:cs="Times New Roman"/>
          <w:color w:val="000000"/>
          <w:lang w:val="ro-RO"/>
        </w:rPr>
        <w:t xml:space="preserve">actuala guvernare avea sa spună ca am sabotat și am periclitat activitatea ASP-ului. Astfel, dacă nu ar fi posibilă achiziționarea suplimentară a carnetelor de pașapoarte în anul 2020 pentru anul 2021, în Republica Moldova putea să fie suspendată temporar eliberarea pașapoartelor sau altor acte de identitate, situația similara </w:t>
      </w:r>
      <w:r w:rsidRPr="003C74F2">
        <w:rPr>
          <w:rFonts w:ascii="Times New Roman" w:eastAsia="Times New Roman" w:hAnsi="Times New Roman" w:cs="Times New Roman"/>
          <w:color w:val="000000"/>
          <w:lang w:val="ro-RO"/>
        </w:rPr>
        <w:t>având</w:t>
      </w:r>
      <w:r w:rsidRPr="003C74F2">
        <w:rPr>
          <w:rFonts w:ascii="Times New Roman" w:eastAsia="Times New Roman" w:hAnsi="Times New Roman" w:cs="Times New Roman"/>
          <w:color w:val="000000"/>
          <w:lang w:val="ro-RO"/>
        </w:rPr>
        <w:t xml:space="preserve"> loc în trecut și în unele alte țări, </w:t>
      </w:r>
      <w:r w:rsidRPr="003C74F2">
        <w:rPr>
          <w:rFonts w:ascii="Times New Roman" w:eastAsia="Times New Roman" w:hAnsi="Times New Roman" w:cs="Times New Roman"/>
          <w:color w:val="000000"/>
          <w:lang w:val="ro-RO"/>
        </w:rPr>
        <w:t>când</w:t>
      </w:r>
      <w:r w:rsidRPr="003C74F2">
        <w:rPr>
          <w:rFonts w:ascii="Times New Roman" w:eastAsia="Times New Roman" w:hAnsi="Times New Roman" w:cs="Times New Roman"/>
          <w:color w:val="000000"/>
          <w:lang w:val="ro-RO"/>
        </w:rPr>
        <w:t xml:space="preserve"> a </w:t>
      </w:r>
      <w:r w:rsidRPr="003C74F2">
        <w:rPr>
          <w:rFonts w:ascii="Times New Roman" w:eastAsia="Times New Roman" w:hAnsi="Times New Roman" w:cs="Times New Roman"/>
          <w:color w:val="000000"/>
          <w:lang w:val="ro-RO"/>
        </w:rPr>
        <w:t xml:space="preserve">fost </w:t>
      </w:r>
      <w:r w:rsidRPr="003C74F2">
        <w:rPr>
          <w:rFonts w:ascii="Times New Roman" w:eastAsia="Times New Roman" w:hAnsi="Times New Roman" w:cs="Times New Roman"/>
          <w:color w:val="000000"/>
          <w:lang w:val="ro-RO"/>
        </w:rPr>
        <w:t>stopat</w:t>
      </w:r>
      <w:r w:rsidRPr="003C74F2">
        <w:rPr>
          <w:rFonts w:ascii="Times New Roman" w:eastAsia="Times New Roman" w:hAnsi="Times New Roman" w:cs="Times New Roman"/>
          <w:color w:val="000000"/>
          <w:lang w:val="ro-RO"/>
        </w:rPr>
        <w:t>ă</w:t>
      </w:r>
      <w:r w:rsidRPr="003C74F2">
        <w:rPr>
          <w:rFonts w:ascii="Times New Roman" w:eastAsia="Times New Roman" w:hAnsi="Times New Roman" w:cs="Times New Roman"/>
          <w:color w:val="000000"/>
          <w:lang w:val="ro-RO"/>
        </w:rPr>
        <w:t xml:space="preserve"> eliberarea pașapoartelor </w:t>
      </w:r>
      <w:r w:rsidRPr="003C74F2">
        <w:rPr>
          <w:rFonts w:ascii="Times New Roman" w:eastAsia="Times New Roman" w:hAnsi="Times New Roman" w:cs="Times New Roman"/>
          <w:color w:val="000000"/>
          <w:lang w:val="ro-RO"/>
        </w:rPr>
        <w:t xml:space="preserve">pe o perioadă </w:t>
      </w:r>
      <w:r w:rsidRPr="003C74F2">
        <w:rPr>
          <w:rFonts w:ascii="Times New Roman" w:eastAsia="Times New Roman" w:hAnsi="Times New Roman" w:cs="Times New Roman"/>
          <w:color w:val="000000"/>
          <w:lang w:val="ro-RO"/>
        </w:rPr>
        <w:t xml:space="preserve">de la 3 la 7 luni. </w:t>
      </w:r>
      <w:r w:rsidRPr="003C74F2">
        <w:rPr>
          <w:rFonts w:ascii="Times New Roman" w:eastAsia="Times New Roman" w:hAnsi="Times New Roman" w:cs="Times New Roman"/>
          <w:color w:val="000000"/>
          <w:lang w:val="ro-RO"/>
        </w:rPr>
        <w:t xml:space="preserve">Acum, în contextul stopării procedurii licitației internaționale de </w:t>
      </w:r>
      <w:r w:rsidRPr="003C74F2">
        <w:rPr>
          <w:rFonts w:ascii="Times New Roman" w:eastAsia="Times New Roman" w:hAnsi="Times New Roman" w:cs="Times New Roman"/>
          <w:color w:val="000000"/>
          <w:lang w:val="ro-RO"/>
        </w:rPr>
        <w:t>achiziționare</w:t>
      </w:r>
      <w:r w:rsidRPr="003C74F2">
        <w:rPr>
          <w:rFonts w:ascii="Times New Roman" w:eastAsia="Times New Roman" w:hAnsi="Times New Roman" w:cs="Times New Roman"/>
          <w:color w:val="000000"/>
          <w:lang w:val="ro-RO"/>
        </w:rPr>
        <w:t xml:space="preserve"> </w:t>
      </w:r>
      <w:r w:rsidRPr="003C74F2">
        <w:rPr>
          <w:rFonts w:ascii="Times New Roman" w:eastAsia="Times New Roman" w:hAnsi="Times New Roman" w:cs="Times New Roman"/>
          <w:color w:val="000000"/>
          <w:lang w:val="ro-RO"/>
        </w:rPr>
        <w:t>a</w:t>
      </w:r>
      <w:r w:rsidRPr="003C74F2">
        <w:rPr>
          <w:rFonts w:ascii="Times New Roman" w:eastAsia="Times New Roman" w:hAnsi="Times New Roman" w:cs="Times New Roman"/>
          <w:color w:val="000000"/>
          <w:lang w:val="ro-RO"/>
        </w:rPr>
        <w:t xml:space="preserve"> </w:t>
      </w:r>
      <w:r w:rsidRPr="003C74F2">
        <w:rPr>
          <w:rFonts w:ascii="Times New Roman" w:eastAsia="Times New Roman" w:hAnsi="Times New Roman" w:cs="Times New Roman"/>
          <w:color w:val="000000"/>
          <w:lang w:val="ro-RO"/>
        </w:rPr>
        <w:t>carnetelor de pașapoarte</w:t>
      </w:r>
      <w:r w:rsidRPr="003C74F2">
        <w:rPr>
          <w:rFonts w:ascii="Times New Roman" w:eastAsia="Times New Roman" w:hAnsi="Times New Roman" w:cs="Times New Roman"/>
          <w:color w:val="000000"/>
          <w:lang w:val="ro-RO"/>
        </w:rPr>
        <w:t>, Republica Moldova chiar riscă să suspende curând eliberarea pașapoartelor pentru cetățenii săi.</w:t>
      </w:r>
    </w:p>
    <w:p w14:paraId="11DE8539" w14:textId="77777777" w:rsidR="003C74F2" w:rsidRPr="003C74F2" w:rsidRDefault="003C74F2" w:rsidP="003C74F2">
      <w:pPr>
        <w:pStyle w:val="ListParagraph"/>
        <w:jc w:val="both"/>
        <w:rPr>
          <w:rFonts w:ascii="Times New Roman" w:eastAsia="Times New Roman" w:hAnsi="Times New Roman" w:cs="Times New Roman"/>
          <w:color w:val="000000"/>
          <w:lang w:val="ro-RO"/>
        </w:rPr>
      </w:pPr>
    </w:p>
    <w:p w14:paraId="034212E2" w14:textId="77777777" w:rsidR="003C74F2" w:rsidRPr="003C74F2" w:rsidRDefault="003C74F2" w:rsidP="003C74F2">
      <w:pPr>
        <w:pStyle w:val="ListParagraph"/>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 xml:space="preserve">La estimarea cantităților de blanchete pentru asigurarea stocurilor au fost luate în considerare următoarele argumente: datele statistice privind documentele perfectate și eliberate în perioada anilor precedenți și stocul de blanchete în anul 2020, necesitatea asigurării garantate cu blanchete pentru cel puțin 3-6 luni calendaristice, pentru evitarea riscurilor în procesul de producere și de eliberare a documentelor; organizarea procedurilor de achiziții publice, care pot dura </w:t>
      </w:r>
      <w:r w:rsidRPr="003C74F2">
        <w:rPr>
          <w:rFonts w:ascii="Times New Roman" w:eastAsia="Times New Roman" w:hAnsi="Times New Roman" w:cs="Times New Roman"/>
          <w:color w:val="000000"/>
          <w:lang w:val="ro-RO"/>
        </w:rPr>
        <w:t>până</w:t>
      </w:r>
      <w:r w:rsidRPr="003C74F2">
        <w:rPr>
          <w:rFonts w:ascii="Times New Roman" w:eastAsia="Times New Roman" w:hAnsi="Times New Roman" w:cs="Times New Roman"/>
          <w:color w:val="000000"/>
          <w:lang w:val="ro-RO"/>
        </w:rPr>
        <w:t xml:space="preserve"> la un an (ca exemplu, achizițiile publice din anul 2012, contractul încheiat în anul 2013, iar prima livrare - la finele anului 2014);  pregătirea confecționării și livrării blanchetelor cu tehnologii de personalizare poate dura de la 6 la 12 luni de la data semnării contractului. </w:t>
      </w:r>
    </w:p>
    <w:p w14:paraId="297B85E8" w14:textId="77777777" w:rsidR="003C74F2" w:rsidRPr="003C74F2" w:rsidRDefault="003C74F2" w:rsidP="003C74F2">
      <w:pPr>
        <w:pStyle w:val="ListParagraph"/>
        <w:jc w:val="both"/>
        <w:rPr>
          <w:rFonts w:ascii="Times New Roman" w:eastAsia="Times New Roman" w:hAnsi="Times New Roman" w:cs="Times New Roman"/>
          <w:color w:val="000000"/>
          <w:lang w:val="ro-RO"/>
        </w:rPr>
      </w:pPr>
    </w:p>
    <w:p w14:paraId="0A80E6D1" w14:textId="77777777" w:rsidR="003C74F2" w:rsidRPr="003C74F2" w:rsidRDefault="003C74F2" w:rsidP="003C74F2">
      <w:pPr>
        <w:pStyle w:val="ListParagraph"/>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 xml:space="preserve">Achiziționarea blanchetelor cu tehnologii de personalizare pentru actele de identitate din sistemul național de pașapoarte, permise de conducere și certificate de înmatriculare trebuia să fie organizată, inițial, în anul 2019. </w:t>
      </w:r>
      <w:r w:rsidRPr="003C74F2">
        <w:rPr>
          <w:rFonts w:ascii="Times New Roman" w:eastAsia="Times New Roman" w:hAnsi="Times New Roman" w:cs="Times New Roman"/>
          <w:color w:val="000000"/>
          <w:lang w:val="ro-RO"/>
        </w:rPr>
        <w:t>Spre regret,</w:t>
      </w:r>
      <w:r w:rsidRPr="003C74F2">
        <w:rPr>
          <w:rFonts w:ascii="Times New Roman" w:eastAsia="Times New Roman" w:hAnsi="Times New Roman" w:cs="Times New Roman"/>
          <w:color w:val="000000"/>
          <w:lang w:val="ro-RO"/>
        </w:rPr>
        <w:t xml:space="preserve"> decizia respectivă nu a fost luată de către ASP în anul respectiv. (De ce,</w:t>
      </w:r>
      <w:r w:rsidRPr="003C74F2">
        <w:rPr>
          <w:rFonts w:ascii="Times New Roman" w:eastAsia="Times New Roman" w:hAnsi="Times New Roman" w:cs="Times New Roman"/>
          <w:color w:val="000000"/>
          <w:lang w:val="ro-RO"/>
        </w:rPr>
        <w:t xml:space="preserve"> </w:t>
      </w:r>
      <w:r w:rsidRPr="003C74F2">
        <w:rPr>
          <w:rFonts w:ascii="Times New Roman" w:eastAsia="Times New Roman" w:hAnsi="Times New Roman" w:cs="Times New Roman"/>
          <w:color w:val="000000"/>
          <w:lang w:val="ro-RO"/>
        </w:rPr>
        <w:t xml:space="preserve">doar la conducerea ASP in 2019 era actuala conducere a instituției?) Ulterior, în anul 2020, au fost inițiate pregătirile pentru organizarea achizițiilor, însă totul a fost amânat din cauza declanșării pandemiei de Covid-19. </w:t>
      </w:r>
    </w:p>
    <w:p w14:paraId="086FCA59" w14:textId="77777777" w:rsidR="003C74F2" w:rsidRPr="003C74F2" w:rsidRDefault="003C74F2" w:rsidP="003C74F2">
      <w:pPr>
        <w:pStyle w:val="ListParagraph"/>
        <w:jc w:val="both"/>
        <w:rPr>
          <w:rFonts w:ascii="Times New Roman" w:eastAsia="Times New Roman" w:hAnsi="Times New Roman" w:cs="Times New Roman"/>
          <w:color w:val="000000"/>
          <w:lang w:val="ro-RO"/>
        </w:rPr>
      </w:pPr>
    </w:p>
    <w:p w14:paraId="1FED6A3F" w14:textId="77777777" w:rsidR="003C74F2" w:rsidRPr="003C74F2" w:rsidRDefault="003C74F2" w:rsidP="003C74F2">
      <w:pPr>
        <w:pStyle w:val="ListParagraph"/>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N</w:t>
      </w:r>
      <w:r w:rsidRPr="003C74F2">
        <w:rPr>
          <w:rFonts w:ascii="Times New Roman" w:eastAsia="Times New Roman" w:hAnsi="Times New Roman" w:cs="Times New Roman"/>
          <w:color w:val="000000"/>
          <w:lang w:val="ro-RO"/>
        </w:rPr>
        <w:t>u toți operatorii economici pot participa la astfel de achiziții, deoarece blanchetele actelor de identitate pot fi confecționate doar de către companiile specializate din domeniul „</w:t>
      </w:r>
      <w:proofErr w:type="spellStart"/>
      <w:r w:rsidRPr="003C74F2">
        <w:rPr>
          <w:rFonts w:ascii="Times New Roman" w:eastAsia="Times New Roman" w:hAnsi="Times New Roman" w:cs="Times New Roman"/>
          <w:color w:val="000000"/>
          <w:lang w:val="ro-RO"/>
        </w:rPr>
        <w:t>Security</w:t>
      </w:r>
      <w:proofErr w:type="spellEnd"/>
      <w:r w:rsidRPr="003C74F2">
        <w:rPr>
          <w:rFonts w:ascii="Times New Roman" w:eastAsia="Times New Roman" w:hAnsi="Times New Roman" w:cs="Times New Roman"/>
          <w:color w:val="000000"/>
          <w:lang w:val="ro-RO"/>
        </w:rPr>
        <w:t xml:space="preserve"> </w:t>
      </w:r>
      <w:proofErr w:type="spellStart"/>
      <w:r w:rsidRPr="003C74F2">
        <w:rPr>
          <w:rFonts w:ascii="Times New Roman" w:eastAsia="Times New Roman" w:hAnsi="Times New Roman" w:cs="Times New Roman"/>
          <w:color w:val="000000"/>
          <w:lang w:val="ro-RO"/>
        </w:rPr>
        <w:t>Printing</w:t>
      </w:r>
      <w:proofErr w:type="spellEnd"/>
      <w:r w:rsidRPr="003C74F2">
        <w:rPr>
          <w:rFonts w:ascii="Times New Roman" w:eastAsia="Times New Roman" w:hAnsi="Times New Roman" w:cs="Times New Roman"/>
          <w:color w:val="000000"/>
          <w:lang w:val="ro-RO"/>
        </w:rPr>
        <w:t xml:space="preserve"> Industry”</w:t>
      </w:r>
      <w:r w:rsidRPr="003C74F2">
        <w:rPr>
          <w:rFonts w:ascii="Times New Roman" w:eastAsia="Times New Roman" w:hAnsi="Times New Roman" w:cs="Times New Roman"/>
          <w:color w:val="000000"/>
          <w:lang w:val="ro-RO"/>
        </w:rPr>
        <w:t>,</w:t>
      </w:r>
      <w:r w:rsidRPr="003C74F2">
        <w:rPr>
          <w:rFonts w:ascii="Times New Roman" w:eastAsia="Times New Roman" w:hAnsi="Times New Roman" w:cs="Times New Roman"/>
          <w:color w:val="000000"/>
          <w:lang w:val="ro-RO"/>
        </w:rPr>
        <w:t xml:space="preserve"> care confecționează bancnote, </w:t>
      </w:r>
      <w:r w:rsidRPr="003C74F2">
        <w:rPr>
          <w:rFonts w:ascii="Times New Roman" w:eastAsia="Times New Roman" w:hAnsi="Times New Roman" w:cs="Times New Roman"/>
          <w:color w:val="000000"/>
          <w:lang w:val="ro-RO"/>
        </w:rPr>
        <w:t>hârtii</w:t>
      </w:r>
      <w:r w:rsidRPr="003C74F2">
        <w:rPr>
          <w:rFonts w:ascii="Times New Roman" w:eastAsia="Times New Roman" w:hAnsi="Times New Roman" w:cs="Times New Roman"/>
          <w:color w:val="000000"/>
          <w:lang w:val="ro-RO"/>
        </w:rPr>
        <w:t xml:space="preserve"> de valoare și acte de identitate, dispunând de certificate ISO din domeniu: ISO 14298, ISO 27001 și ISO. </w:t>
      </w:r>
    </w:p>
    <w:p w14:paraId="2C6F9535" w14:textId="77777777" w:rsidR="003C74F2" w:rsidRPr="003C74F2" w:rsidRDefault="003C74F2" w:rsidP="003C74F2">
      <w:pPr>
        <w:pStyle w:val="ListParagraph"/>
        <w:jc w:val="both"/>
        <w:rPr>
          <w:rFonts w:ascii="Times New Roman" w:eastAsia="Times New Roman" w:hAnsi="Times New Roman" w:cs="Times New Roman"/>
          <w:color w:val="000000"/>
          <w:lang w:val="ro-RO"/>
        </w:rPr>
      </w:pPr>
    </w:p>
    <w:p w14:paraId="6231E208" w14:textId="1F7D8B02" w:rsidR="003C74F2" w:rsidRPr="003C74F2" w:rsidRDefault="003C74F2" w:rsidP="003C74F2">
      <w:pPr>
        <w:pStyle w:val="ListParagraph"/>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Licitația este una publică și internațională. Achiziția publică este desfășurată prin SIA „M-Tender”.</w:t>
      </w:r>
      <w:r w:rsidRPr="003C74F2">
        <w:rPr>
          <w:rFonts w:ascii="Times New Roman" w:eastAsia="Times New Roman" w:hAnsi="Times New Roman" w:cs="Times New Roman"/>
          <w:color w:val="000000"/>
          <w:lang w:val="ro-RO"/>
        </w:rPr>
        <w:t xml:space="preserve"> </w:t>
      </w:r>
      <w:r w:rsidRPr="003C74F2">
        <w:rPr>
          <w:rFonts w:ascii="Times New Roman" w:eastAsia="Times New Roman" w:hAnsi="Times New Roman" w:cs="Times New Roman"/>
          <w:color w:val="000000"/>
          <w:lang w:val="ro-RO"/>
        </w:rPr>
        <w:t xml:space="preserve">Anunțul de participare a fost publicat în Buletinul Achizițiilor publice la 29 aprilie 2021 – termenul a fost extins de 2 ori. Anunțul de participare a fost publicat mai </w:t>
      </w:r>
      <w:r w:rsidRPr="003C74F2">
        <w:rPr>
          <w:rFonts w:ascii="Times New Roman" w:eastAsia="Times New Roman" w:hAnsi="Times New Roman" w:cs="Times New Roman"/>
          <w:color w:val="000000"/>
          <w:lang w:val="ro-RO"/>
        </w:rPr>
        <w:t>târziu</w:t>
      </w:r>
      <w:r w:rsidRPr="003C74F2">
        <w:rPr>
          <w:rFonts w:ascii="Times New Roman" w:eastAsia="Times New Roman" w:hAnsi="Times New Roman" w:cs="Times New Roman"/>
          <w:color w:val="000000"/>
          <w:lang w:val="ro-RO"/>
        </w:rPr>
        <w:t xml:space="preserve"> în Jurnalul Oficial al Uniunii Europene.</w:t>
      </w:r>
    </w:p>
    <w:p w14:paraId="3D3E70E3" w14:textId="77777777" w:rsidR="003C74F2" w:rsidRPr="003C74F2" w:rsidRDefault="003C74F2" w:rsidP="003C74F2">
      <w:pPr>
        <w:pStyle w:val="ListParagraph"/>
        <w:jc w:val="both"/>
        <w:rPr>
          <w:rFonts w:ascii="Times New Roman" w:eastAsia="Times New Roman" w:hAnsi="Times New Roman" w:cs="Times New Roman"/>
          <w:color w:val="000000"/>
          <w:lang w:val="ro-RO"/>
        </w:rPr>
      </w:pPr>
    </w:p>
    <w:p w14:paraId="2EB937C1" w14:textId="77777777" w:rsidR="003C74F2" w:rsidRPr="003C74F2" w:rsidRDefault="003C74F2" w:rsidP="003C74F2">
      <w:pPr>
        <w:ind w:left="720"/>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Pentru a asigura transparență în procesul de organizare a achizițiilor publice, la solicitare a societății civile, în grupul de lucru a fost antrenat reprezentantul asociației obștești „AGER”.  </w:t>
      </w:r>
    </w:p>
    <w:p w14:paraId="7F90AAEC" w14:textId="77777777" w:rsidR="003C74F2" w:rsidRPr="003C74F2" w:rsidRDefault="003C74F2" w:rsidP="003C74F2">
      <w:pPr>
        <w:jc w:val="both"/>
        <w:rPr>
          <w:rFonts w:ascii="Times New Roman" w:eastAsia="Times New Roman" w:hAnsi="Times New Roman" w:cs="Times New Roman"/>
          <w:color w:val="000000"/>
          <w:lang w:val="ro-RO"/>
        </w:rPr>
      </w:pPr>
    </w:p>
    <w:p w14:paraId="1D5535B7" w14:textId="7731DA23" w:rsidR="003C74F2" w:rsidRPr="003C74F2" w:rsidRDefault="003C74F2" w:rsidP="003C74F2">
      <w:pPr>
        <w:ind w:left="720"/>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 xml:space="preserve">În Raportul de monitorizare nr.142 a conformității inițierii procedurii de achiziție publică, aprobat de  Agenția Achiziții Publice, nu au fost reflectate careva abateri principiale. Totodată, neconcordanțele procedurale au fost înlăturate de către Grupul de lucru al ASP, despre ce a fost informată Agenția Achiziții Publice. </w:t>
      </w:r>
    </w:p>
    <w:p w14:paraId="6D4BB04A" w14:textId="77777777" w:rsidR="003C74F2" w:rsidRPr="003C74F2" w:rsidRDefault="003C74F2" w:rsidP="003C74F2">
      <w:pPr>
        <w:jc w:val="both"/>
        <w:rPr>
          <w:rFonts w:ascii="Times New Roman" w:eastAsia="Times New Roman" w:hAnsi="Times New Roman" w:cs="Times New Roman"/>
          <w:color w:val="000000"/>
          <w:lang w:val="ro-RO"/>
        </w:rPr>
      </w:pPr>
    </w:p>
    <w:p w14:paraId="31AD2703" w14:textId="77777777" w:rsidR="003C74F2" w:rsidRPr="003C74F2" w:rsidRDefault="003C74F2" w:rsidP="003C74F2">
      <w:pPr>
        <w:jc w:val="both"/>
        <w:rPr>
          <w:rFonts w:ascii="Times New Roman" w:eastAsia="Times New Roman" w:hAnsi="Times New Roman" w:cs="Times New Roman"/>
          <w:color w:val="000000"/>
          <w:lang w:val="ro-RO"/>
        </w:rPr>
      </w:pPr>
    </w:p>
    <w:p w14:paraId="02B820DF" w14:textId="71021E0D" w:rsidR="003C74F2" w:rsidRPr="003C74F2" w:rsidRDefault="003C74F2" w:rsidP="003C74F2">
      <w:pPr>
        <w:pStyle w:val="ListParagraph"/>
        <w:numPr>
          <w:ilvl w:val="0"/>
          <w:numId w:val="2"/>
        </w:numPr>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Referitor la achitarea p</w:t>
      </w:r>
      <w:r w:rsidRPr="003C74F2">
        <w:rPr>
          <w:rFonts w:ascii="Times New Roman" w:eastAsia="Times New Roman" w:hAnsi="Times New Roman" w:cs="Times New Roman"/>
          <w:color w:val="000000"/>
          <w:lang w:val="ro-RO"/>
        </w:rPr>
        <w:t>entr</w:t>
      </w:r>
      <w:r w:rsidRPr="003C74F2">
        <w:rPr>
          <w:rFonts w:ascii="Times New Roman" w:eastAsia="Times New Roman" w:hAnsi="Times New Roman" w:cs="Times New Roman"/>
          <w:color w:val="000000"/>
          <w:lang w:val="ro-RO"/>
        </w:rPr>
        <w:t>u serviciile efectuate lunar (cifra diferă deoarece lunar diferă numărul eliberat de documente) pe baza relațiilor contractuale existente (conform actului serviciilor efectuate),</w:t>
      </w:r>
      <w:r w:rsidRPr="003C74F2">
        <w:rPr>
          <w:rFonts w:ascii="Times New Roman" w:eastAsia="Times New Roman" w:hAnsi="Times New Roman" w:cs="Times New Roman"/>
          <w:color w:val="000000"/>
          <w:lang w:val="ro-RO"/>
        </w:rPr>
        <w:t xml:space="preserve"> </w:t>
      </w:r>
      <w:r w:rsidRPr="003C74F2">
        <w:rPr>
          <w:rFonts w:ascii="Times New Roman" w:eastAsia="Times New Roman" w:hAnsi="Times New Roman" w:cs="Times New Roman"/>
          <w:color w:val="000000"/>
          <w:lang w:val="ro-RO"/>
        </w:rPr>
        <w:t xml:space="preserve">care se întocmește lunar. </w:t>
      </w:r>
      <w:r w:rsidRPr="003C74F2">
        <w:rPr>
          <w:rFonts w:ascii="Times New Roman" w:eastAsia="Times New Roman" w:hAnsi="Times New Roman" w:cs="Times New Roman"/>
          <w:color w:val="000000"/>
          <w:lang w:val="ro-RO"/>
        </w:rPr>
        <w:t>Î</w:t>
      </w:r>
      <w:r w:rsidRPr="003C74F2">
        <w:rPr>
          <w:rFonts w:ascii="Times New Roman" w:eastAsia="Times New Roman" w:hAnsi="Times New Roman" w:cs="Times New Roman"/>
          <w:color w:val="000000"/>
          <w:lang w:val="ro-RO"/>
        </w:rPr>
        <w:t xml:space="preserve">n perioada anului 2019 când </w:t>
      </w:r>
      <w:r w:rsidRPr="003C74F2">
        <w:rPr>
          <w:rFonts w:ascii="Times New Roman" w:eastAsia="Times New Roman" w:hAnsi="Times New Roman" w:cs="Times New Roman"/>
          <w:color w:val="000000"/>
          <w:lang w:val="ro-RO"/>
        </w:rPr>
        <w:t>dl</w:t>
      </w:r>
      <w:r w:rsidRPr="003C74F2">
        <w:rPr>
          <w:rFonts w:ascii="Times New Roman" w:eastAsia="Times New Roman" w:hAnsi="Times New Roman" w:cs="Times New Roman"/>
          <w:color w:val="000000"/>
          <w:lang w:val="ro-RO"/>
        </w:rPr>
        <w:t xml:space="preserve"> E</w:t>
      </w:r>
      <w:r w:rsidRPr="003C74F2">
        <w:rPr>
          <w:rFonts w:ascii="Times New Roman" w:eastAsia="Times New Roman" w:hAnsi="Times New Roman" w:cs="Times New Roman"/>
          <w:color w:val="000000"/>
          <w:lang w:val="ro-RO"/>
        </w:rPr>
        <w:t>ș</w:t>
      </w:r>
      <w:r w:rsidRPr="003C74F2">
        <w:rPr>
          <w:rFonts w:ascii="Times New Roman" w:eastAsia="Times New Roman" w:hAnsi="Times New Roman" w:cs="Times New Roman"/>
          <w:color w:val="000000"/>
          <w:lang w:val="ro-RO"/>
        </w:rPr>
        <w:t>anu se afla la conducerea ASP tot sau efectuat plăti p</w:t>
      </w:r>
      <w:r w:rsidRPr="003C74F2">
        <w:rPr>
          <w:rFonts w:ascii="Times New Roman" w:eastAsia="Times New Roman" w:hAnsi="Times New Roman" w:cs="Times New Roman"/>
          <w:color w:val="000000"/>
          <w:lang w:val="ro-RO"/>
        </w:rPr>
        <w:t>entr</w:t>
      </w:r>
      <w:r w:rsidRPr="003C74F2">
        <w:rPr>
          <w:rFonts w:ascii="Times New Roman" w:eastAsia="Times New Roman" w:hAnsi="Times New Roman" w:cs="Times New Roman"/>
          <w:color w:val="000000"/>
          <w:lang w:val="ro-RO"/>
        </w:rPr>
        <w:t xml:space="preserve">u serviciile prestate in baza contractului din 2017. Atunci se primește ca </w:t>
      </w:r>
      <w:r w:rsidRPr="003C74F2">
        <w:rPr>
          <w:rFonts w:ascii="Times New Roman" w:eastAsia="Times New Roman" w:hAnsi="Times New Roman" w:cs="Times New Roman"/>
          <w:color w:val="000000"/>
          <w:lang w:val="ro-RO"/>
        </w:rPr>
        <w:t>î</w:t>
      </w:r>
      <w:r w:rsidRPr="003C74F2">
        <w:rPr>
          <w:rFonts w:ascii="Times New Roman" w:eastAsia="Times New Roman" w:hAnsi="Times New Roman" w:cs="Times New Roman"/>
          <w:color w:val="000000"/>
          <w:lang w:val="ro-RO"/>
        </w:rPr>
        <w:t>n 2019</w:t>
      </w:r>
      <w:r w:rsidRPr="003C74F2">
        <w:rPr>
          <w:rFonts w:ascii="Times New Roman" w:eastAsia="Times New Roman" w:hAnsi="Times New Roman" w:cs="Times New Roman"/>
          <w:color w:val="000000"/>
          <w:lang w:val="ro-RO"/>
        </w:rPr>
        <w:t>, dumnealui</w:t>
      </w:r>
      <w:r w:rsidRPr="003C74F2">
        <w:rPr>
          <w:rFonts w:ascii="Times New Roman" w:eastAsia="Times New Roman" w:hAnsi="Times New Roman" w:cs="Times New Roman"/>
          <w:color w:val="000000"/>
          <w:lang w:val="ro-RO"/>
        </w:rPr>
        <w:t xml:space="preserve"> nu a avut ezitări sa facă achitări </w:t>
      </w:r>
      <w:r w:rsidRPr="003C74F2">
        <w:rPr>
          <w:rFonts w:ascii="Times New Roman" w:eastAsia="Times New Roman" w:hAnsi="Times New Roman" w:cs="Times New Roman"/>
          <w:color w:val="000000"/>
          <w:lang w:val="ro-RO"/>
        </w:rPr>
        <w:t>î</w:t>
      </w:r>
      <w:r w:rsidRPr="003C74F2">
        <w:rPr>
          <w:rFonts w:ascii="Times New Roman" w:eastAsia="Times New Roman" w:hAnsi="Times New Roman" w:cs="Times New Roman"/>
          <w:color w:val="000000"/>
          <w:lang w:val="ro-RO"/>
        </w:rPr>
        <w:t xml:space="preserve">n baza aceluiași contract. </w:t>
      </w:r>
    </w:p>
    <w:p w14:paraId="445200EC" w14:textId="77777777" w:rsidR="003C74F2" w:rsidRPr="003C74F2" w:rsidRDefault="003C74F2" w:rsidP="003C74F2">
      <w:pPr>
        <w:jc w:val="both"/>
        <w:rPr>
          <w:rFonts w:ascii="Times New Roman" w:eastAsia="Times New Roman" w:hAnsi="Times New Roman" w:cs="Times New Roman"/>
          <w:color w:val="000000"/>
          <w:lang w:val="ro-RO"/>
        </w:rPr>
      </w:pPr>
    </w:p>
    <w:p w14:paraId="129CC1B4" w14:textId="6DD84DAC" w:rsidR="003C74F2" w:rsidRPr="003C74F2" w:rsidRDefault="003C74F2" w:rsidP="003C74F2">
      <w:pPr>
        <w:pStyle w:val="ListParagraph"/>
        <w:numPr>
          <w:ilvl w:val="0"/>
          <w:numId w:val="2"/>
        </w:numPr>
        <w:jc w:val="both"/>
        <w:rPr>
          <w:rFonts w:ascii="Times New Roman" w:eastAsia="Times New Roman" w:hAnsi="Times New Roman" w:cs="Times New Roman"/>
          <w:color w:val="000000"/>
          <w:lang w:val="ro-RO"/>
        </w:rPr>
      </w:pPr>
      <w:r w:rsidRPr="003C74F2">
        <w:rPr>
          <w:rFonts w:ascii="Times New Roman" w:eastAsia="Times New Roman" w:hAnsi="Times New Roman" w:cs="Times New Roman"/>
          <w:color w:val="000000"/>
          <w:lang w:val="ro-RO"/>
        </w:rPr>
        <w:t xml:space="preserve">Am fost numit in funcția de director pe </w:t>
      </w:r>
      <w:r w:rsidRPr="003C74F2">
        <w:rPr>
          <w:rFonts w:ascii="Times New Roman" w:eastAsia="Times New Roman" w:hAnsi="Times New Roman" w:cs="Times New Roman"/>
          <w:color w:val="000000"/>
          <w:lang w:val="ro-RO"/>
        </w:rPr>
        <w:t xml:space="preserve">data de </w:t>
      </w:r>
      <w:r w:rsidRPr="003C74F2">
        <w:rPr>
          <w:rFonts w:ascii="Times New Roman" w:eastAsia="Times New Roman" w:hAnsi="Times New Roman" w:cs="Times New Roman"/>
          <w:color w:val="000000"/>
          <w:lang w:val="ro-RO"/>
        </w:rPr>
        <w:t>5</w:t>
      </w:r>
      <w:r w:rsidRPr="003C74F2">
        <w:rPr>
          <w:rFonts w:ascii="Times New Roman" w:eastAsia="Times New Roman" w:hAnsi="Times New Roman" w:cs="Times New Roman"/>
          <w:color w:val="000000"/>
          <w:lang w:val="ro-RO"/>
        </w:rPr>
        <w:t xml:space="preserve"> Mai</w:t>
      </w:r>
      <w:r w:rsidRPr="003C74F2">
        <w:rPr>
          <w:rFonts w:ascii="Times New Roman" w:eastAsia="Times New Roman" w:hAnsi="Times New Roman" w:cs="Times New Roman"/>
          <w:color w:val="000000"/>
          <w:lang w:val="ro-RO"/>
        </w:rPr>
        <w:t xml:space="preserve"> 2020</w:t>
      </w:r>
      <w:r w:rsidRPr="003C74F2">
        <w:rPr>
          <w:rFonts w:ascii="Times New Roman" w:eastAsia="Times New Roman" w:hAnsi="Times New Roman" w:cs="Times New Roman"/>
          <w:color w:val="000000"/>
          <w:lang w:val="ro-RO"/>
        </w:rPr>
        <w:t>,</w:t>
      </w:r>
      <w:r w:rsidRPr="003C74F2">
        <w:rPr>
          <w:rFonts w:ascii="Times New Roman" w:eastAsia="Times New Roman" w:hAnsi="Times New Roman" w:cs="Times New Roman"/>
          <w:color w:val="000000"/>
          <w:lang w:val="ro-RO"/>
        </w:rPr>
        <w:t xml:space="preserve"> </w:t>
      </w:r>
      <w:r w:rsidRPr="003C74F2">
        <w:rPr>
          <w:rFonts w:ascii="Times New Roman" w:eastAsia="Times New Roman" w:hAnsi="Times New Roman" w:cs="Times New Roman"/>
          <w:color w:val="000000"/>
          <w:lang w:val="ro-RO"/>
        </w:rPr>
        <w:t>î</w:t>
      </w:r>
      <w:r w:rsidRPr="003C74F2">
        <w:rPr>
          <w:rFonts w:ascii="Times New Roman" w:eastAsia="Times New Roman" w:hAnsi="Times New Roman" w:cs="Times New Roman"/>
          <w:color w:val="000000"/>
          <w:lang w:val="ro-RO"/>
        </w:rPr>
        <w:t xml:space="preserve">n plină pandemie. Instituția activând </w:t>
      </w:r>
      <w:r w:rsidRPr="003C74F2">
        <w:rPr>
          <w:rFonts w:ascii="Times New Roman" w:eastAsia="Times New Roman" w:hAnsi="Times New Roman" w:cs="Times New Roman"/>
          <w:color w:val="000000"/>
          <w:lang w:val="ro-RO"/>
        </w:rPr>
        <w:t>î</w:t>
      </w:r>
      <w:r w:rsidRPr="003C74F2">
        <w:rPr>
          <w:rFonts w:ascii="Times New Roman" w:eastAsia="Times New Roman" w:hAnsi="Times New Roman" w:cs="Times New Roman"/>
          <w:color w:val="000000"/>
          <w:lang w:val="ro-RO"/>
        </w:rPr>
        <w:t>n regim special (conform deciziilor CNESP) prioritatea de baza a fost asigurarea populației țării cu actele solicitate de cetățeni. După scoaterea anumitor restricții pandemice datele statistice indicau o creștere brusca de solicitări a documentelor perfectate de ASP</w:t>
      </w:r>
      <w:r w:rsidRPr="003C74F2">
        <w:rPr>
          <w:rFonts w:ascii="Times New Roman" w:eastAsia="Times New Roman" w:hAnsi="Times New Roman" w:cs="Times New Roman"/>
          <w:color w:val="000000"/>
          <w:lang w:val="ro-RO"/>
        </w:rPr>
        <w:t xml:space="preserve"> </w:t>
      </w:r>
      <w:r w:rsidRPr="003C74F2">
        <w:rPr>
          <w:rFonts w:ascii="Times New Roman" w:eastAsia="Times New Roman" w:hAnsi="Times New Roman" w:cs="Times New Roman"/>
          <w:color w:val="000000"/>
          <w:lang w:val="ro-RO"/>
        </w:rPr>
        <w:t>(</w:t>
      </w:r>
      <w:r w:rsidRPr="003C74F2">
        <w:rPr>
          <w:rFonts w:ascii="Times New Roman" w:eastAsia="Times New Roman" w:hAnsi="Times New Roman" w:cs="Times New Roman"/>
          <w:color w:val="000000"/>
          <w:lang w:val="ro-RO"/>
        </w:rPr>
        <w:t>î</w:t>
      </w:r>
      <w:r w:rsidRPr="003C74F2">
        <w:rPr>
          <w:rFonts w:ascii="Times New Roman" w:eastAsia="Times New Roman" w:hAnsi="Times New Roman" w:cs="Times New Roman"/>
          <w:color w:val="000000"/>
          <w:lang w:val="ro-RO"/>
        </w:rPr>
        <w:t>n deosebi Pașapoarte deoarece la peste 1</w:t>
      </w:r>
      <w:r w:rsidRPr="003C74F2">
        <w:rPr>
          <w:rFonts w:ascii="Times New Roman" w:eastAsia="Times New Roman" w:hAnsi="Times New Roman" w:cs="Times New Roman"/>
          <w:color w:val="000000"/>
          <w:lang w:val="ro-RO"/>
        </w:rPr>
        <w:t xml:space="preserve"> </w:t>
      </w:r>
      <w:r w:rsidRPr="003C74F2">
        <w:rPr>
          <w:rFonts w:ascii="Times New Roman" w:eastAsia="Times New Roman" w:hAnsi="Times New Roman" w:cs="Times New Roman"/>
          <w:color w:val="000000"/>
          <w:lang w:val="ro-RO"/>
        </w:rPr>
        <w:t>000</w:t>
      </w:r>
      <w:r w:rsidRPr="003C74F2">
        <w:rPr>
          <w:rFonts w:ascii="Times New Roman" w:eastAsia="Times New Roman" w:hAnsi="Times New Roman" w:cs="Times New Roman"/>
          <w:color w:val="000000"/>
          <w:lang w:val="ro-RO"/>
        </w:rPr>
        <w:t xml:space="preserve"> </w:t>
      </w:r>
      <w:r w:rsidRPr="003C74F2">
        <w:rPr>
          <w:rFonts w:ascii="Times New Roman" w:eastAsia="Times New Roman" w:hAnsi="Times New Roman" w:cs="Times New Roman"/>
          <w:color w:val="000000"/>
          <w:lang w:val="ro-RO"/>
        </w:rPr>
        <w:t>000 de cetățeni actele au expirat)</w:t>
      </w:r>
      <w:r w:rsidRPr="003C74F2">
        <w:rPr>
          <w:rFonts w:ascii="Times New Roman" w:eastAsia="Times New Roman" w:hAnsi="Times New Roman" w:cs="Times New Roman"/>
          <w:color w:val="000000"/>
          <w:lang w:val="ro-RO"/>
        </w:rPr>
        <w:t xml:space="preserve">. Acest fapt </w:t>
      </w:r>
      <w:r w:rsidRPr="003C74F2">
        <w:rPr>
          <w:rFonts w:ascii="Times New Roman" w:eastAsia="Times New Roman" w:hAnsi="Times New Roman" w:cs="Times New Roman"/>
          <w:color w:val="000000"/>
          <w:lang w:val="ro-RO"/>
        </w:rPr>
        <w:t xml:space="preserve">a stat la baza deciziei extinderii contractului actual conform Legii nr. 131/2015. </w:t>
      </w:r>
      <w:r w:rsidRPr="003C74F2">
        <w:rPr>
          <w:rFonts w:ascii="Times New Roman" w:eastAsia="Times New Roman" w:hAnsi="Times New Roman" w:cs="Times New Roman"/>
          <w:color w:val="000000"/>
          <w:lang w:val="ro-RO"/>
        </w:rPr>
        <w:t>Î</w:t>
      </w:r>
      <w:r w:rsidRPr="003C74F2">
        <w:rPr>
          <w:rFonts w:ascii="Times New Roman" w:eastAsia="Times New Roman" w:hAnsi="Times New Roman" w:cs="Times New Roman"/>
          <w:color w:val="000000"/>
          <w:lang w:val="ro-RO"/>
        </w:rPr>
        <w:t xml:space="preserve">n contextul restricțiilor pandemice (cod roșu </w:t>
      </w:r>
      <w:r w:rsidRPr="003C74F2">
        <w:rPr>
          <w:rFonts w:ascii="Times New Roman" w:eastAsia="Times New Roman" w:hAnsi="Times New Roman" w:cs="Times New Roman"/>
          <w:color w:val="000000"/>
          <w:lang w:val="ro-RO"/>
        </w:rPr>
        <w:t>î</w:t>
      </w:r>
      <w:r w:rsidRPr="003C74F2">
        <w:rPr>
          <w:rFonts w:ascii="Times New Roman" w:eastAsia="Times New Roman" w:hAnsi="Times New Roman" w:cs="Times New Roman"/>
          <w:color w:val="000000"/>
          <w:lang w:val="ro-RO"/>
        </w:rPr>
        <w:t xml:space="preserve">n majoritatea țărilor europene) </w:t>
      </w:r>
      <w:r w:rsidRPr="003C74F2">
        <w:rPr>
          <w:rFonts w:ascii="Times New Roman" w:eastAsia="Times New Roman" w:hAnsi="Times New Roman" w:cs="Times New Roman"/>
          <w:color w:val="000000"/>
          <w:lang w:val="ro-RO"/>
        </w:rPr>
        <w:t>ș</w:t>
      </w:r>
      <w:r w:rsidRPr="003C74F2">
        <w:rPr>
          <w:rFonts w:ascii="Times New Roman" w:eastAsia="Times New Roman" w:hAnsi="Times New Roman" w:cs="Times New Roman"/>
          <w:color w:val="000000"/>
          <w:lang w:val="ro-RO"/>
        </w:rPr>
        <w:t>i imposibilități respectării obligațiunilor contractuale</w:t>
      </w:r>
      <w:r w:rsidRPr="003C74F2">
        <w:rPr>
          <w:rFonts w:ascii="Times New Roman" w:eastAsia="Times New Roman" w:hAnsi="Times New Roman" w:cs="Times New Roman"/>
          <w:color w:val="000000"/>
          <w:lang w:val="ro-RO"/>
        </w:rPr>
        <w:t>,</w:t>
      </w:r>
      <w:r w:rsidRPr="003C74F2">
        <w:rPr>
          <w:rFonts w:ascii="Times New Roman" w:eastAsia="Times New Roman" w:hAnsi="Times New Roman" w:cs="Times New Roman"/>
          <w:color w:val="000000"/>
          <w:lang w:val="ro-RO"/>
        </w:rPr>
        <w:t xml:space="preserve"> furnizorul a venit cu solicitarea de a încheia un acord adițional cu o companie din Bulgaria</w:t>
      </w:r>
      <w:r w:rsidRPr="003C74F2">
        <w:rPr>
          <w:rFonts w:ascii="Times New Roman" w:eastAsia="Times New Roman" w:hAnsi="Times New Roman" w:cs="Times New Roman"/>
          <w:color w:val="000000"/>
          <w:lang w:val="ro-RO"/>
        </w:rPr>
        <w:t>,</w:t>
      </w:r>
      <w:r w:rsidRPr="003C74F2">
        <w:rPr>
          <w:rFonts w:ascii="Times New Roman" w:eastAsia="Times New Roman" w:hAnsi="Times New Roman" w:cs="Times New Roman"/>
          <w:color w:val="000000"/>
          <w:lang w:val="ro-RO"/>
        </w:rPr>
        <w:t xml:space="preserve"> care in caz de necesitate, </w:t>
      </w:r>
      <w:r w:rsidRPr="003C74F2">
        <w:rPr>
          <w:rFonts w:ascii="Times New Roman" w:eastAsia="Times New Roman" w:hAnsi="Times New Roman" w:cs="Times New Roman"/>
          <w:color w:val="000000"/>
          <w:lang w:val="ro-RO"/>
        </w:rPr>
        <w:t xml:space="preserve">fiind </w:t>
      </w:r>
      <w:r w:rsidRPr="003C74F2">
        <w:rPr>
          <w:rFonts w:ascii="Times New Roman" w:eastAsia="Times New Roman" w:hAnsi="Times New Roman" w:cs="Times New Roman"/>
          <w:color w:val="000000"/>
          <w:lang w:val="ro-RO"/>
        </w:rPr>
        <w:t>amplasată zonal mai favorabil</w:t>
      </w:r>
      <w:r w:rsidRPr="003C74F2">
        <w:rPr>
          <w:rFonts w:ascii="Times New Roman" w:eastAsia="Times New Roman" w:hAnsi="Times New Roman" w:cs="Times New Roman"/>
          <w:color w:val="000000"/>
          <w:lang w:val="ro-RO"/>
        </w:rPr>
        <w:t>,</w:t>
      </w:r>
      <w:r w:rsidRPr="003C74F2">
        <w:rPr>
          <w:rFonts w:ascii="Times New Roman" w:eastAsia="Times New Roman" w:hAnsi="Times New Roman" w:cs="Times New Roman"/>
          <w:color w:val="000000"/>
          <w:lang w:val="ro-RO"/>
        </w:rPr>
        <w:t xml:space="preserve"> va putea remedia toate deficiențele apărute. Prioritatea a fost respectarea condițiilor de baza a contractului și anume excluderea măririi prețului la servicii și asigurarea continuității </w:t>
      </w:r>
      <w:r w:rsidRPr="003C74F2">
        <w:rPr>
          <w:rFonts w:ascii="Times New Roman" w:eastAsia="Times New Roman" w:hAnsi="Times New Roman" w:cs="Times New Roman"/>
          <w:color w:val="000000"/>
          <w:lang w:val="ro-RO"/>
        </w:rPr>
        <w:t xml:space="preserve">activității </w:t>
      </w:r>
      <w:r w:rsidRPr="003C74F2">
        <w:rPr>
          <w:rFonts w:ascii="Times New Roman" w:eastAsia="Times New Roman" w:hAnsi="Times New Roman" w:cs="Times New Roman"/>
          <w:color w:val="000000"/>
          <w:lang w:val="ro-RO"/>
        </w:rPr>
        <w:t>instituției. </w:t>
      </w:r>
    </w:p>
    <w:p w14:paraId="22BFE105" w14:textId="77777777" w:rsidR="003C74F2" w:rsidRPr="003C74F2" w:rsidRDefault="003C74F2" w:rsidP="003C74F2">
      <w:pPr>
        <w:jc w:val="both"/>
        <w:rPr>
          <w:rFonts w:ascii="Times New Roman" w:eastAsia="Times New Roman" w:hAnsi="Times New Roman" w:cs="Times New Roman"/>
          <w:lang w:val="ro-RO"/>
        </w:rPr>
      </w:pPr>
    </w:p>
    <w:p w14:paraId="2660A0B4" w14:textId="77777777" w:rsidR="003C74F2" w:rsidRPr="003C74F2" w:rsidRDefault="003C74F2" w:rsidP="003C74F2">
      <w:pPr>
        <w:pStyle w:val="ListParagraph"/>
        <w:numPr>
          <w:ilvl w:val="0"/>
          <w:numId w:val="1"/>
        </w:numPr>
        <w:ind w:left="360"/>
        <w:jc w:val="both"/>
        <w:rPr>
          <w:rFonts w:ascii="Times New Roman" w:hAnsi="Times New Roman" w:cs="Times New Roman"/>
          <w:lang w:val="ro-RO"/>
        </w:rPr>
      </w:pPr>
      <w:r w:rsidRPr="003C74F2">
        <w:rPr>
          <w:rFonts w:ascii="Times New Roman" w:hAnsi="Times New Roman" w:cs="Times New Roman"/>
          <w:lang w:val="ro-RO"/>
        </w:rPr>
        <w:t xml:space="preserve">În contextul amenințărilor publice privind inițierea unui proces penal, Vă anunț că sunt la dispoziția organelor de anchetă pentru orice clarificări. Toate acțiunile ASP și ale mele personale în calitate de persoană responsabilă, au fost perfect legale și în conformitate cu legislația Republicii Moldova. </w:t>
      </w:r>
    </w:p>
    <w:p w14:paraId="797EA529" w14:textId="77777777" w:rsidR="003C74F2" w:rsidRPr="003C74F2" w:rsidRDefault="003C74F2" w:rsidP="003C74F2">
      <w:pPr>
        <w:jc w:val="both"/>
        <w:rPr>
          <w:rFonts w:ascii="Times New Roman" w:hAnsi="Times New Roman" w:cs="Times New Roman"/>
          <w:lang w:val="ro-RO"/>
        </w:rPr>
      </w:pPr>
    </w:p>
    <w:p w14:paraId="48BAC3B5" w14:textId="77777777" w:rsidR="003C74F2" w:rsidRPr="003C74F2" w:rsidRDefault="003C74F2" w:rsidP="003C74F2">
      <w:pPr>
        <w:jc w:val="both"/>
        <w:rPr>
          <w:rFonts w:ascii="Times New Roman" w:hAnsi="Times New Roman" w:cs="Times New Roman"/>
          <w:lang w:val="ro-RO"/>
        </w:rPr>
      </w:pPr>
    </w:p>
    <w:p w14:paraId="60D48D6A" w14:textId="77777777" w:rsidR="003C74F2" w:rsidRPr="003C74F2" w:rsidRDefault="003C74F2" w:rsidP="003C74F2">
      <w:pPr>
        <w:jc w:val="both"/>
        <w:rPr>
          <w:rFonts w:ascii="Times New Roman" w:hAnsi="Times New Roman" w:cs="Times New Roman"/>
          <w:lang w:val="ro-RO"/>
        </w:rPr>
      </w:pPr>
    </w:p>
    <w:p w14:paraId="62BB1778" w14:textId="5F26A1AF" w:rsidR="003C74F2" w:rsidRPr="003C74F2" w:rsidRDefault="003C74F2" w:rsidP="003C74F2">
      <w:pPr>
        <w:jc w:val="center"/>
        <w:rPr>
          <w:rFonts w:ascii="Times New Roman" w:hAnsi="Times New Roman" w:cs="Times New Roman"/>
          <w:lang w:val="ro-RO"/>
        </w:rPr>
      </w:pPr>
      <w:r w:rsidRPr="003C74F2">
        <w:rPr>
          <w:rFonts w:ascii="Times New Roman" w:eastAsia="Times New Roman" w:hAnsi="Times New Roman" w:cs="Times New Roman"/>
          <w:color w:val="000000"/>
          <w:lang w:val="ro-RO"/>
        </w:rPr>
        <w:t>Vladislav ZARA</w:t>
      </w:r>
    </w:p>
    <w:p w14:paraId="450319EE" w14:textId="5542120B" w:rsidR="00DC160B" w:rsidRPr="003C74F2" w:rsidRDefault="003C74F2" w:rsidP="003C74F2">
      <w:pPr>
        <w:jc w:val="both"/>
        <w:rPr>
          <w:rFonts w:ascii="Times New Roman" w:hAnsi="Times New Roman" w:cs="Times New Roman"/>
          <w:lang w:val="ro-RO"/>
        </w:rPr>
      </w:pPr>
      <w:r w:rsidRPr="003C74F2">
        <w:rPr>
          <w:rFonts w:ascii="Times New Roman" w:hAnsi="Times New Roman" w:cs="Times New Roman"/>
          <w:lang w:val="ro-RO"/>
        </w:rPr>
        <w:t xml:space="preserve"> </w:t>
      </w:r>
    </w:p>
    <w:sectPr w:rsidR="00DC160B" w:rsidRPr="003C74F2" w:rsidSect="003C74F2">
      <w:pgSz w:w="11900" w:h="16840"/>
      <w:pgMar w:top="729" w:right="1100" w:bottom="7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92D9C"/>
    <w:multiLevelType w:val="hybridMultilevel"/>
    <w:tmpl w:val="DD0254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2112C7"/>
    <w:multiLevelType w:val="hybridMultilevel"/>
    <w:tmpl w:val="EA94B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4F2"/>
    <w:rsid w:val="001D4365"/>
    <w:rsid w:val="00293328"/>
    <w:rsid w:val="002B75D6"/>
    <w:rsid w:val="003C74F2"/>
    <w:rsid w:val="0046102E"/>
    <w:rsid w:val="00901ECF"/>
    <w:rsid w:val="00A36A41"/>
    <w:rsid w:val="00AC5EED"/>
    <w:rsid w:val="00C21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B2C1F9"/>
  <w15:chartTrackingRefBased/>
  <w15:docId w15:val="{E1CC209A-C01E-9A46-823D-43218B2AE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C74F2"/>
  </w:style>
  <w:style w:type="paragraph" w:styleId="ListParagraph">
    <w:name w:val="List Paragraph"/>
    <w:basedOn w:val="Normal"/>
    <w:uiPriority w:val="34"/>
    <w:qFormat/>
    <w:rsid w:val="003C74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733904">
      <w:bodyDiv w:val="1"/>
      <w:marLeft w:val="0"/>
      <w:marRight w:val="0"/>
      <w:marTop w:val="0"/>
      <w:marBottom w:val="0"/>
      <w:divBdr>
        <w:top w:val="none" w:sz="0" w:space="0" w:color="auto"/>
        <w:left w:val="none" w:sz="0" w:space="0" w:color="auto"/>
        <w:bottom w:val="none" w:sz="0" w:space="0" w:color="auto"/>
        <w:right w:val="none" w:sz="0" w:space="0" w:color="auto"/>
      </w:divBdr>
      <w:divsChild>
        <w:div w:id="1884519643">
          <w:marLeft w:val="0"/>
          <w:marRight w:val="0"/>
          <w:marTop w:val="0"/>
          <w:marBottom w:val="0"/>
          <w:divBdr>
            <w:top w:val="none" w:sz="0" w:space="0" w:color="auto"/>
            <w:left w:val="none" w:sz="0" w:space="0" w:color="auto"/>
            <w:bottom w:val="none" w:sz="0" w:space="0" w:color="auto"/>
            <w:right w:val="none" w:sz="0" w:space="0" w:color="auto"/>
          </w:divBdr>
        </w:div>
        <w:div w:id="136999957">
          <w:marLeft w:val="0"/>
          <w:marRight w:val="0"/>
          <w:marTop w:val="0"/>
          <w:marBottom w:val="0"/>
          <w:divBdr>
            <w:top w:val="none" w:sz="0" w:space="0" w:color="auto"/>
            <w:left w:val="none" w:sz="0" w:space="0" w:color="auto"/>
            <w:bottom w:val="none" w:sz="0" w:space="0" w:color="auto"/>
            <w:right w:val="none" w:sz="0" w:space="0" w:color="auto"/>
          </w:divBdr>
        </w:div>
        <w:div w:id="1689260454">
          <w:marLeft w:val="0"/>
          <w:marRight w:val="0"/>
          <w:marTop w:val="0"/>
          <w:marBottom w:val="0"/>
          <w:divBdr>
            <w:top w:val="none" w:sz="0" w:space="0" w:color="auto"/>
            <w:left w:val="none" w:sz="0" w:space="0" w:color="auto"/>
            <w:bottom w:val="none" w:sz="0" w:space="0" w:color="auto"/>
            <w:right w:val="none" w:sz="0" w:space="0" w:color="auto"/>
          </w:divBdr>
        </w:div>
        <w:div w:id="218443769">
          <w:marLeft w:val="0"/>
          <w:marRight w:val="0"/>
          <w:marTop w:val="0"/>
          <w:marBottom w:val="0"/>
          <w:divBdr>
            <w:top w:val="none" w:sz="0" w:space="0" w:color="auto"/>
            <w:left w:val="none" w:sz="0" w:space="0" w:color="auto"/>
            <w:bottom w:val="none" w:sz="0" w:space="0" w:color="auto"/>
            <w:right w:val="none" w:sz="0" w:space="0" w:color="auto"/>
          </w:divBdr>
        </w:div>
        <w:div w:id="1793286932">
          <w:marLeft w:val="0"/>
          <w:marRight w:val="0"/>
          <w:marTop w:val="0"/>
          <w:marBottom w:val="0"/>
          <w:divBdr>
            <w:top w:val="none" w:sz="0" w:space="0" w:color="auto"/>
            <w:left w:val="none" w:sz="0" w:space="0" w:color="auto"/>
            <w:bottom w:val="none" w:sz="0" w:space="0" w:color="auto"/>
            <w:right w:val="none" w:sz="0" w:space="0" w:color="auto"/>
          </w:divBdr>
        </w:div>
        <w:div w:id="749081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1015</Words>
  <Characters>5788</Characters>
  <Application>Microsoft Office Word</Application>
  <DocSecurity>0</DocSecurity>
  <Lines>48</Lines>
  <Paragraphs>13</Paragraphs>
  <ScaleCrop>false</ScaleCrop>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
  <cp:revision>1</cp:revision>
  <dcterms:created xsi:type="dcterms:W3CDTF">2021-09-04T15:59:00Z</dcterms:created>
</cp:coreProperties>
</file>